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5C" w:rsidRDefault="0072295C" w:rsidP="00722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72295C" w:rsidRDefault="006069B3" w:rsidP="007229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автомобильных дорог Краснослудского сельского поселения, поставленных на учет как бесхозяйные объекты.</w:t>
      </w:r>
    </w:p>
    <w:p w:rsidR="0072295C" w:rsidRDefault="0072295C" w:rsidP="0072295C">
      <w:pPr>
        <w:jc w:val="center"/>
        <w:rPr>
          <w:sz w:val="28"/>
          <w:szCs w:val="28"/>
        </w:rPr>
      </w:pPr>
    </w:p>
    <w:p w:rsidR="0072295C" w:rsidRDefault="0072295C" w:rsidP="0072295C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алесная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«___» апреля 2019 г.</w:t>
      </w:r>
    </w:p>
    <w:p w:rsidR="0072295C" w:rsidRDefault="0072295C" w:rsidP="0072295C">
      <w:pPr>
        <w:rPr>
          <w:sz w:val="28"/>
          <w:szCs w:val="28"/>
        </w:rPr>
      </w:pPr>
    </w:p>
    <w:p w:rsidR="0072295C" w:rsidRDefault="0072295C" w:rsidP="0072295C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Реестр </w:t>
      </w:r>
      <w:r w:rsidR="006069B3">
        <w:rPr>
          <w:sz w:val="28"/>
          <w:szCs w:val="28"/>
        </w:rPr>
        <w:t xml:space="preserve">автомобильных дорог Краснослудского сельского поселения, поставленных на учет как бесхозяйные объекты,  </w:t>
      </w:r>
      <w:r>
        <w:rPr>
          <w:sz w:val="28"/>
          <w:szCs w:val="28"/>
        </w:rPr>
        <w:t xml:space="preserve">составлен с целью осуществления администрацией Добрянского муниципального района полномочий по </w:t>
      </w:r>
      <w:r w:rsidRPr="00EF7208">
        <w:rPr>
          <w:sz w:val="28"/>
          <w:szCs w:val="28"/>
        </w:rPr>
        <w:t>владени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>, пользовани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 xml:space="preserve"> и распоряжен</w:t>
      </w:r>
      <w:r>
        <w:rPr>
          <w:sz w:val="28"/>
          <w:szCs w:val="28"/>
        </w:rPr>
        <w:t xml:space="preserve">ию </w:t>
      </w:r>
      <w:r w:rsidR="006069B3">
        <w:rPr>
          <w:sz w:val="28"/>
          <w:szCs w:val="28"/>
        </w:rPr>
        <w:t>имуществом</w:t>
      </w:r>
      <w:r w:rsidRPr="00EF7208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Краснослудского сельского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 городской округ»:</w:t>
      </w:r>
      <w:proofErr w:type="gramEnd"/>
    </w:p>
    <w:p w:rsidR="0072295C" w:rsidRDefault="0072295C" w:rsidP="0072295C">
      <w:pPr>
        <w:ind w:firstLine="426"/>
        <w:jc w:val="both"/>
        <w:rPr>
          <w:sz w:val="28"/>
          <w:szCs w:val="28"/>
        </w:rPr>
      </w:pPr>
    </w:p>
    <w:tbl>
      <w:tblPr>
        <w:tblW w:w="13180" w:type="dxa"/>
        <w:tblInd w:w="93" w:type="dxa"/>
        <w:tblLook w:val="04A0"/>
      </w:tblPr>
      <w:tblGrid>
        <w:gridCol w:w="503"/>
        <w:gridCol w:w="1916"/>
        <w:gridCol w:w="3237"/>
        <w:gridCol w:w="1983"/>
        <w:gridCol w:w="1760"/>
        <w:gridCol w:w="1900"/>
        <w:gridCol w:w="1881"/>
      </w:tblGrid>
      <w:tr w:rsidR="0072295C" w:rsidRPr="00C846A3" w:rsidTr="00BC04A5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Pr="00C846A3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846A3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846A3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C846A3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Pr="00C846A3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Балансодержатель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Pr="00C846A3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Адрес (местоположение)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Pr="00C846A3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72295C" w:rsidRPr="00C846A3" w:rsidRDefault="0072295C" w:rsidP="008E4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Кадастровая стоимость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Default="0072295C" w:rsidP="008E4C3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846A3">
              <w:rPr>
                <w:b/>
                <w:bCs/>
                <w:sz w:val="20"/>
                <w:szCs w:val="20"/>
              </w:rPr>
              <w:t>ротяженность</w:t>
            </w:r>
          </w:p>
          <w:p w:rsidR="0072295C" w:rsidRPr="00C846A3" w:rsidRDefault="0072295C" w:rsidP="008E4C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b/>
                <w:bCs/>
                <w:sz w:val="20"/>
                <w:szCs w:val="20"/>
              </w:rPr>
              <w:t>м</w:t>
            </w:r>
            <w:proofErr w:type="gramEnd"/>
            <w:r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Государственная </w:t>
            </w:r>
            <w:r w:rsidRPr="00C846A3">
              <w:rPr>
                <w:b/>
                <w:sz w:val="20"/>
                <w:szCs w:val="20"/>
              </w:rPr>
              <w:t>регистрация</w:t>
            </w:r>
          </w:p>
        </w:tc>
      </w:tr>
      <w:tr w:rsidR="0072295C" w:rsidRPr="00C846A3" w:rsidTr="00BC04A5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95C" w:rsidRPr="00C846A3" w:rsidRDefault="0072295C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95C" w:rsidRPr="00C846A3" w:rsidRDefault="0072295C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Центральная д. Гари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59:18:0440101:2075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1576,00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Купеческая д. Адищево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59:18:0410101:718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396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Набережная д. Адищево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59:18:0410101:717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145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Чусовская д. Адищево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59:18:0410101:719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Полевая д. Бобки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59:18:0420101:1326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612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Зеленая д. Бобки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59:18:0420101:1325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357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Луговая д. Бобки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59:18:0420101:1324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295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6069B3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МКУ «Администрация</w:t>
            </w:r>
            <w:r w:rsidR="0072295C"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sz w:val="20"/>
                <w:szCs w:val="20"/>
              </w:rPr>
              <w:t>Береговому</w:t>
            </w:r>
            <w:proofErr w:type="gramEnd"/>
            <w:r w:rsidRPr="00C846A3">
              <w:rPr>
                <w:sz w:val="20"/>
                <w:szCs w:val="20"/>
              </w:rPr>
              <w:t xml:space="preserve"> д. 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59:18:0440101:2093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91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6069B3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Краснослудского</w:t>
            </w:r>
            <w:r w:rsidR="0072295C"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пер</w:t>
            </w:r>
            <w:proofErr w:type="gramStart"/>
            <w:r w:rsidRPr="00C846A3">
              <w:rPr>
                <w:sz w:val="20"/>
                <w:szCs w:val="20"/>
              </w:rPr>
              <w:t>.Р</w:t>
            </w:r>
            <w:proofErr w:type="gramEnd"/>
            <w:r w:rsidRPr="00C846A3">
              <w:rPr>
                <w:sz w:val="20"/>
                <w:szCs w:val="20"/>
              </w:rPr>
              <w:t>адужному  д. 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59:18:0440101:2094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211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6069B3" w:rsidP="006069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сельского 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sz w:val="20"/>
                <w:szCs w:val="20"/>
              </w:rPr>
              <w:t>Сиреневому</w:t>
            </w:r>
            <w:proofErr w:type="gramEnd"/>
            <w:r w:rsidRPr="00C846A3">
              <w:rPr>
                <w:sz w:val="20"/>
                <w:szCs w:val="20"/>
              </w:rPr>
              <w:t xml:space="preserve"> д. 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59:18:0440101:2092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207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6069B3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поселения»</w:t>
            </w:r>
            <w:r w:rsidR="0072295C"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sz w:val="20"/>
                <w:szCs w:val="20"/>
              </w:rPr>
              <w:t>Рябиновому</w:t>
            </w:r>
            <w:proofErr w:type="gramEnd"/>
            <w:r w:rsidRPr="00C846A3">
              <w:rPr>
                <w:sz w:val="20"/>
                <w:szCs w:val="20"/>
              </w:rPr>
              <w:t xml:space="preserve"> д. 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59:18:0440101:2095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140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Сооружение: автомобильная дорога по ул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 xml:space="preserve">ероя </w:t>
            </w:r>
            <w:proofErr w:type="spellStart"/>
            <w:r>
              <w:rPr>
                <w:sz w:val="20"/>
                <w:szCs w:val="20"/>
              </w:rPr>
              <w:t>Лядова</w:t>
            </w:r>
            <w:proofErr w:type="spellEnd"/>
            <w:r>
              <w:rPr>
                <w:sz w:val="20"/>
                <w:szCs w:val="20"/>
              </w:rPr>
              <w:t>, д.Гари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59:18:0440101:2103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Дорожная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59:18:0400101:1116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290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Зеленая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59:18:0400101:1115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367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Дружбы,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59:18:0400101:1122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230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Речная п.ст.5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59:18:0510101:1788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443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Рябиновая п.ст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59:18:0500101:1997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Подгорная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Солнечная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Береговая,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</w:t>
            </w:r>
            <w:r w:rsidR="006069B3">
              <w:rPr>
                <w:color w:val="000000"/>
                <w:sz w:val="20"/>
                <w:szCs w:val="20"/>
              </w:rPr>
              <w:t>втомобильная дорога по ул. Водо</w:t>
            </w:r>
            <w:r w:rsidRPr="00C846A3">
              <w:rPr>
                <w:color w:val="000000"/>
                <w:sz w:val="20"/>
                <w:szCs w:val="20"/>
              </w:rPr>
              <w:t>проводная,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BC04A5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Дачная,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Луговая,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398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Набережная,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59:18:0480101:1446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771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Центральная, с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>расная Слудка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59:18:0480101:1455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95C" w:rsidRPr="00C846A3" w:rsidRDefault="0072295C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ул. Цветочная, д. Конец Гор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59:18:0000000:16357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  <w:tr w:rsidR="0072295C" w:rsidRPr="00C846A3" w:rsidTr="006069B3">
        <w:trPr>
          <w:trHeight w:val="51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5C" w:rsidRPr="00C846A3" w:rsidRDefault="0072295C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5C" w:rsidRPr="00C846A3" w:rsidRDefault="0072295C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95C" w:rsidRPr="00C846A3" w:rsidRDefault="0072295C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дорога, ул. Центральная, д. Городище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59:18:0450101:621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6069B3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95C" w:rsidRPr="00C846A3" w:rsidRDefault="0072295C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95C" w:rsidRPr="00C846A3" w:rsidRDefault="0072295C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бесхозяйный объект</w:t>
            </w:r>
          </w:p>
        </w:tc>
      </w:tr>
    </w:tbl>
    <w:p w:rsidR="006069B3" w:rsidRDefault="006069B3" w:rsidP="006069B3">
      <w:pPr>
        <w:rPr>
          <w:sz w:val="28"/>
          <w:szCs w:val="28"/>
        </w:rPr>
      </w:pPr>
      <w:r>
        <w:rPr>
          <w:sz w:val="28"/>
          <w:szCs w:val="28"/>
        </w:rPr>
        <w:t xml:space="preserve">Передаваемая документация: </w:t>
      </w:r>
    </w:p>
    <w:p w:rsidR="006069B3" w:rsidRDefault="006069B3" w:rsidP="006069B3">
      <w:pPr>
        <w:rPr>
          <w:sz w:val="28"/>
          <w:szCs w:val="28"/>
        </w:rPr>
      </w:pPr>
      <w:r>
        <w:rPr>
          <w:sz w:val="28"/>
          <w:szCs w:val="28"/>
        </w:rPr>
        <w:t xml:space="preserve">Правоустанавливающие документы: дело___ листов___ </w:t>
      </w:r>
    </w:p>
    <w:p w:rsidR="006069B3" w:rsidRDefault="006069B3" w:rsidP="006069B3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документация: дело__ листов___ </w:t>
      </w:r>
    </w:p>
    <w:tbl>
      <w:tblPr>
        <w:tblStyle w:val="a8"/>
        <w:tblW w:w="14992" w:type="dxa"/>
        <w:tblLook w:val="04A0"/>
      </w:tblPr>
      <w:tblGrid>
        <w:gridCol w:w="7905"/>
        <w:gridCol w:w="7087"/>
      </w:tblGrid>
      <w:tr w:rsidR="006069B3" w:rsidTr="008E4C3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6069B3" w:rsidRPr="00131B42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 – глава администрации Краснослудского сельского поселения</w:t>
            </w: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069B3" w:rsidRPr="00131B42" w:rsidRDefault="006069B3" w:rsidP="008E4C3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9B3" w:rsidTr="008E4C3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6069B3" w:rsidRDefault="006069B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имущественное казначейство»</w:t>
            </w: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9B3" w:rsidRDefault="006069B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6069B3" w:rsidRPr="00990E7F" w:rsidRDefault="006069B3" w:rsidP="006069B3">
      <w:pPr>
        <w:rPr>
          <w:sz w:val="28"/>
          <w:szCs w:val="28"/>
        </w:rPr>
      </w:pPr>
    </w:p>
    <w:p w:rsidR="006069B3" w:rsidRPr="00216B55" w:rsidRDefault="006069B3" w:rsidP="006069B3">
      <w:pPr>
        <w:rPr>
          <w:sz w:val="28"/>
          <w:szCs w:val="28"/>
        </w:rPr>
      </w:pPr>
    </w:p>
    <w:p w:rsidR="006069B3" w:rsidRDefault="006069B3" w:rsidP="006069B3"/>
    <w:p w:rsidR="00FE339E" w:rsidRDefault="00FE339E"/>
    <w:sectPr w:rsidR="00FE339E" w:rsidSect="00C846A3">
      <w:pgSz w:w="16838" w:h="11906" w:orient="landscape"/>
      <w:pgMar w:top="1701" w:right="1134" w:bottom="850" w:left="993" w:header="34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396B5F"/>
    <w:rsid w:val="00281D1E"/>
    <w:rsid w:val="00396B5F"/>
    <w:rsid w:val="00514C2F"/>
    <w:rsid w:val="006069B3"/>
    <w:rsid w:val="006E3AEE"/>
    <w:rsid w:val="0072295C"/>
    <w:rsid w:val="007C3927"/>
    <w:rsid w:val="008E0551"/>
    <w:rsid w:val="008F7523"/>
    <w:rsid w:val="009E39F2"/>
    <w:rsid w:val="00BC04A5"/>
    <w:rsid w:val="00E55A7F"/>
    <w:rsid w:val="00F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B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4C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Отчет,Заголовок 2 Знак1,Заголовок 2 Знак Знак"/>
    <w:basedOn w:val="a"/>
    <w:next w:val="a"/>
    <w:link w:val="20"/>
    <w:qFormat/>
    <w:rsid w:val="00514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14C2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4C2F"/>
    <w:rPr>
      <w:rFonts w:ascii="Arial" w:hAnsi="Arial"/>
      <w:b/>
      <w:bCs/>
      <w:color w:val="000080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Отчет Знак,Заголовок 2 Знак1 Знак,Заголовок 2 Знак Знак Знак"/>
    <w:basedOn w:val="a0"/>
    <w:link w:val="2"/>
    <w:rsid w:val="00514C2F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514C2F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514C2F"/>
    <w:rPr>
      <w:b/>
      <w:bCs/>
    </w:rPr>
  </w:style>
  <w:style w:type="paragraph" w:styleId="a4">
    <w:name w:val="No Spacing"/>
    <w:basedOn w:val="a"/>
    <w:link w:val="a5"/>
    <w:uiPriority w:val="1"/>
    <w:qFormat/>
    <w:rsid w:val="00514C2F"/>
    <w:pPr>
      <w:ind w:firstLine="709"/>
      <w:jc w:val="both"/>
    </w:pPr>
    <w:rPr>
      <w:szCs w:val="32"/>
      <w:lang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514C2F"/>
    <w:rPr>
      <w:sz w:val="24"/>
      <w:szCs w:val="32"/>
      <w:lang w:eastAsia="en-US" w:bidi="en-US"/>
    </w:rPr>
  </w:style>
  <w:style w:type="paragraph" w:styleId="a6">
    <w:name w:val="List Paragraph"/>
    <w:basedOn w:val="a"/>
    <w:qFormat/>
    <w:rsid w:val="00514C2F"/>
    <w:pPr>
      <w:suppressAutoHyphens/>
      <w:spacing w:after="200" w:line="276" w:lineRule="auto"/>
      <w:ind w:left="720"/>
    </w:pPr>
    <w:rPr>
      <w:rFonts w:ascii="Calibri" w:hAnsi="Calibri"/>
      <w:smallCaps/>
      <w:sz w:val="22"/>
      <w:szCs w:val="22"/>
      <w:lang w:eastAsia="ar-SA"/>
    </w:rPr>
  </w:style>
  <w:style w:type="paragraph" w:customStyle="1" w:styleId="a7">
    <w:name w:val="Основной стиль записки"/>
    <w:basedOn w:val="a"/>
    <w:qFormat/>
    <w:rsid w:val="00514C2F"/>
    <w:pPr>
      <w:ind w:firstLine="709"/>
      <w:jc w:val="both"/>
    </w:pPr>
  </w:style>
  <w:style w:type="table" w:styleId="a8">
    <w:name w:val="Table Grid"/>
    <w:basedOn w:val="a1"/>
    <w:uiPriority w:val="59"/>
    <w:rsid w:val="006069B3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2019-04-26T05:56:00Z</cp:lastPrinted>
  <dcterms:created xsi:type="dcterms:W3CDTF">2019-04-26T05:11:00Z</dcterms:created>
  <dcterms:modified xsi:type="dcterms:W3CDTF">2019-04-26T06:04:00Z</dcterms:modified>
</cp:coreProperties>
</file>